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315E" w14:textId="41EE5E9B" w:rsidR="00902C57" w:rsidRDefault="00902C57" w:rsidP="0090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  <w:sz w:val="32"/>
          <w:szCs w:val="32"/>
        </w:rPr>
      </w:pPr>
      <w:r w:rsidRPr="00902C57">
        <w:rPr>
          <w:rFonts w:ascii="Constantia" w:hAnsi="Constantia"/>
          <w:b/>
          <w:bCs/>
          <w:color w:val="A02B93" w:themeColor="accent5"/>
          <w:sz w:val="32"/>
          <w:szCs w:val="32"/>
        </w:rPr>
        <w:t>RIBCHESTER PARISH COUNCIL</w:t>
      </w:r>
    </w:p>
    <w:p w14:paraId="158EE995" w14:textId="36DC7265" w:rsidR="00902C57" w:rsidRDefault="00902C57" w:rsidP="00902C57">
      <w:pPr>
        <w:jc w:val="center"/>
        <w:rPr>
          <w:rFonts w:ascii="Constantia" w:hAnsi="Constantia"/>
          <w:b/>
          <w:bCs/>
          <w:sz w:val="24"/>
          <w:szCs w:val="24"/>
        </w:rPr>
      </w:pPr>
      <w:r w:rsidRPr="00902C57">
        <w:rPr>
          <w:rFonts w:ascii="Constantia" w:hAnsi="Constantia"/>
          <w:b/>
          <w:bCs/>
          <w:sz w:val="24"/>
          <w:szCs w:val="24"/>
        </w:rPr>
        <w:t xml:space="preserve">Minutes of the Parish Council Meeting on </w:t>
      </w:r>
      <w:r w:rsidR="0072620E">
        <w:rPr>
          <w:rFonts w:ascii="Constantia" w:hAnsi="Constantia"/>
          <w:b/>
          <w:bCs/>
          <w:sz w:val="24"/>
          <w:szCs w:val="24"/>
        </w:rPr>
        <w:t>20</w:t>
      </w:r>
      <w:r w:rsidR="0072620E" w:rsidRPr="0072620E">
        <w:rPr>
          <w:rFonts w:ascii="Constantia" w:hAnsi="Constantia"/>
          <w:b/>
          <w:bCs/>
          <w:sz w:val="24"/>
          <w:szCs w:val="24"/>
          <w:vertAlign w:val="superscript"/>
        </w:rPr>
        <w:t>th</w:t>
      </w:r>
      <w:r w:rsidR="0072620E">
        <w:rPr>
          <w:rFonts w:ascii="Constantia" w:hAnsi="Constantia"/>
          <w:b/>
          <w:bCs/>
          <w:sz w:val="24"/>
          <w:szCs w:val="24"/>
        </w:rPr>
        <w:t xml:space="preserve"> October</w:t>
      </w:r>
      <w:r w:rsidR="00293C98">
        <w:rPr>
          <w:rFonts w:ascii="Constantia" w:hAnsi="Constantia"/>
          <w:b/>
          <w:bCs/>
          <w:sz w:val="24"/>
          <w:szCs w:val="24"/>
        </w:rPr>
        <w:t xml:space="preserve"> 2025</w:t>
      </w:r>
    </w:p>
    <w:p w14:paraId="31C4DF05" w14:textId="7907DE4B" w:rsidR="00902C57" w:rsidRDefault="00902C57" w:rsidP="00902C57">
      <w:pPr>
        <w:jc w:val="left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PRESENT:</w:t>
      </w:r>
      <w:r w:rsidR="002C3BBD">
        <w:rPr>
          <w:rFonts w:ascii="Constantia" w:hAnsi="Constantia"/>
          <w:b/>
          <w:bCs/>
          <w:sz w:val="24"/>
          <w:szCs w:val="24"/>
        </w:rPr>
        <w:t xml:space="preserve"> </w:t>
      </w:r>
    </w:p>
    <w:p w14:paraId="2307C846" w14:textId="15FD13BB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Parish Councillors:</w:t>
      </w:r>
      <w:r w:rsidR="00CA06CB" w:rsidRPr="006F5921">
        <w:rPr>
          <w:rFonts w:ascii="Constantia" w:hAnsi="Constantia"/>
          <w:sz w:val="24"/>
          <w:szCs w:val="24"/>
        </w:rPr>
        <w:t>,</w:t>
      </w:r>
      <w:r w:rsidRPr="00BE18E9">
        <w:rPr>
          <w:rFonts w:ascii="Constantia" w:hAnsi="Constantia"/>
          <w:sz w:val="24"/>
          <w:szCs w:val="24"/>
        </w:rPr>
        <w:t xml:space="preserve"> </w:t>
      </w:r>
      <w:r w:rsidR="006F5921">
        <w:rPr>
          <w:rFonts w:ascii="Constantia" w:hAnsi="Constantia"/>
          <w:sz w:val="24"/>
          <w:szCs w:val="24"/>
        </w:rPr>
        <w:t>Cromie,</w:t>
      </w:r>
      <w:r w:rsidR="00EA4673">
        <w:rPr>
          <w:rFonts w:ascii="Constantia" w:hAnsi="Constantia"/>
          <w:sz w:val="24"/>
          <w:szCs w:val="24"/>
        </w:rPr>
        <w:t xml:space="preserve"> </w:t>
      </w:r>
      <w:r w:rsidR="00BE18E9" w:rsidRPr="00BE18E9">
        <w:rPr>
          <w:rFonts w:ascii="Constantia" w:hAnsi="Constantia"/>
          <w:sz w:val="24"/>
          <w:szCs w:val="24"/>
        </w:rPr>
        <w:t>Mason</w:t>
      </w:r>
      <w:r w:rsidR="00A025C3">
        <w:rPr>
          <w:rFonts w:ascii="Constantia" w:hAnsi="Constantia"/>
          <w:sz w:val="24"/>
          <w:szCs w:val="24"/>
        </w:rPr>
        <w:t xml:space="preserve">, </w:t>
      </w:r>
      <w:r w:rsidR="003A4C95">
        <w:rPr>
          <w:rFonts w:ascii="Constantia" w:hAnsi="Constantia"/>
          <w:sz w:val="24"/>
          <w:szCs w:val="24"/>
        </w:rPr>
        <w:t>Yates</w:t>
      </w:r>
    </w:p>
    <w:p w14:paraId="08AA5493" w14:textId="604F9092" w:rsidR="00B64944" w:rsidRDefault="00B64944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Borough Councillor:</w:t>
      </w:r>
      <w:r>
        <w:rPr>
          <w:rFonts w:ascii="Constantia" w:hAnsi="Constantia"/>
          <w:sz w:val="24"/>
          <w:szCs w:val="24"/>
        </w:rPr>
        <w:t xml:space="preserve"> K Barnsley</w:t>
      </w:r>
    </w:p>
    <w:p w14:paraId="2719D43E" w14:textId="1E4BCEE7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Residents:</w:t>
      </w:r>
      <w:r w:rsidR="005E06FB">
        <w:rPr>
          <w:rFonts w:ascii="Constantia" w:hAnsi="Constantia"/>
          <w:sz w:val="24"/>
          <w:szCs w:val="24"/>
        </w:rPr>
        <w:t xml:space="preserve">  </w:t>
      </w:r>
      <w:r w:rsidR="00A15A62">
        <w:rPr>
          <w:rFonts w:ascii="Constantia" w:hAnsi="Constantia"/>
          <w:sz w:val="24"/>
          <w:szCs w:val="24"/>
        </w:rPr>
        <w:t>Two</w:t>
      </w:r>
    </w:p>
    <w:p w14:paraId="200617C3" w14:textId="34615B6C" w:rsidR="005E06FB" w:rsidRDefault="005E06FB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Apologies:</w:t>
      </w:r>
      <w:r>
        <w:rPr>
          <w:rFonts w:ascii="Constantia" w:hAnsi="Constantia"/>
          <w:sz w:val="24"/>
          <w:szCs w:val="24"/>
        </w:rPr>
        <w:t xml:space="preserve">  </w:t>
      </w:r>
      <w:r w:rsidR="00A15A62">
        <w:rPr>
          <w:rFonts w:ascii="Constantia" w:hAnsi="Constantia"/>
          <w:sz w:val="24"/>
          <w:szCs w:val="24"/>
        </w:rPr>
        <w:t xml:space="preserve">Councillors </w:t>
      </w:r>
      <w:r w:rsidR="00226EB8">
        <w:rPr>
          <w:rFonts w:ascii="Constantia" w:hAnsi="Constantia"/>
          <w:sz w:val="24"/>
          <w:szCs w:val="24"/>
        </w:rPr>
        <w:t xml:space="preserve">Caunce, </w:t>
      </w:r>
      <w:r w:rsidR="00EA4673">
        <w:rPr>
          <w:rFonts w:ascii="Constantia" w:hAnsi="Constantia"/>
          <w:sz w:val="24"/>
          <w:szCs w:val="24"/>
        </w:rPr>
        <w:t>Dickinson, Ellis &amp; Finch</w:t>
      </w:r>
    </w:p>
    <w:p w14:paraId="13E2D8D2" w14:textId="77777777" w:rsidR="005E06FB" w:rsidRDefault="005E06FB" w:rsidP="00902C57">
      <w:pPr>
        <w:jc w:val="left"/>
        <w:rPr>
          <w:rFonts w:ascii="Constantia" w:hAnsi="Constantia"/>
          <w:sz w:val="24"/>
          <w:szCs w:val="24"/>
        </w:rPr>
      </w:pPr>
    </w:p>
    <w:p w14:paraId="489E3731" w14:textId="2760AA62" w:rsidR="005E06FB" w:rsidRPr="00AB6B3C" w:rsidRDefault="005E06FB" w:rsidP="00AB6B3C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AB6B3C">
        <w:rPr>
          <w:rFonts w:ascii="Constantia" w:hAnsi="Constantia"/>
          <w:b/>
          <w:bCs/>
          <w:sz w:val="24"/>
          <w:szCs w:val="24"/>
        </w:rPr>
        <w:t>DECLARATIONS OF INTEREST</w:t>
      </w:r>
      <w:r w:rsidRPr="00AB6B3C">
        <w:rPr>
          <w:rFonts w:ascii="Constantia" w:hAnsi="Constantia"/>
          <w:sz w:val="24"/>
          <w:szCs w:val="24"/>
        </w:rPr>
        <w:t>:</w:t>
      </w:r>
      <w:r w:rsidR="00660A44">
        <w:rPr>
          <w:rFonts w:ascii="Constantia" w:hAnsi="Constantia"/>
          <w:sz w:val="24"/>
          <w:szCs w:val="24"/>
        </w:rPr>
        <w:t xml:space="preserve">   None</w:t>
      </w:r>
    </w:p>
    <w:p w14:paraId="3FAC5626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76F14F82" w14:textId="42A0E72E" w:rsidR="00564E55" w:rsidRPr="00660A44" w:rsidRDefault="00564E55" w:rsidP="009F2516">
      <w:pPr>
        <w:pStyle w:val="ListParagraph"/>
        <w:numPr>
          <w:ilvl w:val="0"/>
          <w:numId w:val="1"/>
        </w:numPr>
        <w:rPr>
          <w:rFonts w:ascii="Constantia" w:hAnsi="Constantia"/>
          <w:sz w:val="24"/>
          <w:szCs w:val="24"/>
        </w:rPr>
      </w:pPr>
      <w:r w:rsidRPr="005F7B49">
        <w:rPr>
          <w:rFonts w:ascii="Constantia" w:hAnsi="Constantia"/>
          <w:b/>
          <w:bCs/>
          <w:sz w:val="24"/>
          <w:szCs w:val="24"/>
        </w:rPr>
        <w:t>PUBLIC PARTICIPATION</w:t>
      </w:r>
    </w:p>
    <w:p w14:paraId="6D0B5150" w14:textId="77777777" w:rsidR="00A46010" w:rsidRDefault="00A46010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4474FA73" w14:textId="2E9E4503" w:rsidR="00A46010" w:rsidRDefault="00A46010" w:rsidP="0062249D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Following on from the previous Council meeting where concerns were expressed about the</w:t>
      </w:r>
      <w:r w:rsidR="00551F8A">
        <w:rPr>
          <w:rFonts w:ascii="Constantia" w:hAnsi="Constantia"/>
          <w:sz w:val="24"/>
          <w:szCs w:val="24"/>
        </w:rPr>
        <w:t xml:space="preserve"> </w:t>
      </w:r>
      <w:r w:rsidR="001C77EF">
        <w:rPr>
          <w:rFonts w:ascii="Constantia" w:hAnsi="Constantia"/>
          <w:sz w:val="24"/>
          <w:szCs w:val="24"/>
        </w:rPr>
        <w:t xml:space="preserve">closure/blocking of the footpaths </w:t>
      </w:r>
      <w:r w:rsidR="004D1A77">
        <w:rPr>
          <w:rFonts w:ascii="Constantia" w:hAnsi="Constantia"/>
          <w:sz w:val="24"/>
          <w:szCs w:val="24"/>
        </w:rPr>
        <w:t xml:space="preserve">across the land from </w:t>
      </w:r>
      <w:r w:rsidR="009B1ACB">
        <w:rPr>
          <w:rFonts w:ascii="Constantia" w:hAnsi="Constantia"/>
          <w:sz w:val="24"/>
          <w:szCs w:val="24"/>
        </w:rPr>
        <w:t xml:space="preserve">Stoneygate Lane to </w:t>
      </w:r>
      <w:r w:rsidR="00521D9A">
        <w:rPr>
          <w:rFonts w:ascii="Constantia" w:hAnsi="Constantia"/>
          <w:sz w:val="24"/>
          <w:szCs w:val="24"/>
        </w:rPr>
        <w:t>Cage Farm</w:t>
      </w:r>
      <w:r w:rsidR="002A2AAB">
        <w:rPr>
          <w:rFonts w:ascii="Constantia" w:hAnsi="Constantia"/>
          <w:sz w:val="24"/>
          <w:szCs w:val="24"/>
        </w:rPr>
        <w:t xml:space="preserve">, the local Public Rights of Way Manager attended this meeting </w:t>
      </w:r>
      <w:r w:rsidR="00D64A49">
        <w:rPr>
          <w:rFonts w:ascii="Constantia" w:hAnsi="Constantia"/>
          <w:sz w:val="24"/>
          <w:szCs w:val="24"/>
        </w:rPr>
        <w:t xml:space="preserve">to clarify what was possible/feasible for the </w:t>
      </w:r>
      <w:r w:rsidR="001F4206">
        <w:rPr>
          <w:rFonts w:ascii="Constantia" w:hAnsi="Constantia"/>
          <w:sz w:val="24"/>
          <w:szCs w:val="24"/>
        </w:rPr>
        <w:t>County Council to undertake to ameliorate the situation</w:t>
      </w:r>
      <w:r w:rsidR="00830BA7">
        <w:rPr>
          <w:rFonts w:ascii="Constantia" w:hAnsi="Constantia"/>
          <w:sz w:val="24"/>
          <w:szCs w:val="24"/>
        </w:rPr>
        <w:t xml:space="preserve">.  He reported that whilst the footpath had been blocked there is another footpath </w:t>
      </w:r>
      <w:r w:rsidR="00CA7956">
        <w:rPr>
          <w:rFonts w:ascii="Constantia" w:hAnsi="Constantia"/>
          <w:sz w:val="24"/>
          <w:szCs w:val="24"/>
        </w:rPr>
        <w:t xml:space="preserve">to the west of the stream, which </w:t>
      </w:r>
      <w:r w:rsidR="005A4249">
        <w:rPr>
          <w:rFonts w:ascii="Constantia" w:hAnsi="Constantia"/>
          <w:sz w:val="24"/>
          <w:szCs w:val="24"/>
        </w:rPr>
        <w:t>had led to the conclusion that there was no requirement to give priority to removing the obstructions at this time.</w:t>
      </w:r>
      <w:r w:rsidR="000827DC">
        <w:rPr>
          <w:rFonts w:ascii="Constantia" w:hAnsi="Constantia"/>
          <w:sz w:val="24"/>
          <w:szCs w:val="24"/>
        </w:rPr>
        <w:t xml:space="preserve">  The advice received from L</w:t>
      </w:r>
      <w:r w:rsidR="00F20D8C">
        <w:rPr>
          <w:rFonts w:ascii="Constantia" w:hAnsi="Constantia"/>
          <w:sz w:val="24"/>
          <w:szCs w:val="24"/>
        </w:rPr>
        <w:t>CC was to send in a s138 notice to pursue the matter further.</w:t>
      </w:r>
    </w:p>
    <w:p w14:paraId="022367C6" w14:textId="3464E264" w:rsidR="0062249D" w:rsidRDefault="00AD7047" w:rsidP="0062249D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 question was raised from the floor requesting information about Defibrillators in the </w:t>
      </w:r>
      <w:r w:rsidR="006525FD">
        <w:rPr>
          <w:rFonts w:ascii="Constantia" w:hAnsi="Constantia"/>
          <w:sz w:val="24"/>
          <w:szCs w:val="24"/>
        </w:rPr>
        <w:t>Parish.  Councillors were able to reassure the resident that there were sufficient de</w:t>
      </w:r>
      <w:r w:rsidR="00E72710">
        <w:rPr>
          <w:rFonts w:ascii="Constantia" w:hAnsi="Constantia"/>
          <w:sz w:val="24"/>
          <w:szCs w:val="24"/>
        </w:rPr>
        <w:t xml:space="preserve">fibrillators across the village at the Social Club, Stydd Gardens, Black Bull, near the public toilets and at Bee </w:t>
      </w:r>
      <w:r w:rsidR="00AD7E67">
        <w:rPr>
          <w:rFonts w:ascii="Constantia" w:hAnsi="Constantia"/>
          <w:sz w:val="24"/>
          <w:szCs w:val="24"/>
        </w:rPr>
        <w:t>Mill.  A local resident has been kindly looking after them for some years.</w:t>
      </w:r>
      <w:r w:rsidR="00757019">
        <w:rPr>
          <w:rFonts w:ascii="Constantia" w:hAnsi="Constantia"/>
          <w:sz w:val="24"/>
          <w:szCs w:val="24"/>
        </w:rPr>
        <w:t xml:space="preserve"> </w:t>
      </w:r>
    </w:p>
    <w:p w14:paraId="2C218A8A" w14:textId="52331796" w:rsidR="009E0D8F" w:rsidRDefault="009E0D8F" w:rsidP="0062249D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 further issue was raised about the number and frequency of tractors </w:t>
      </w:r>
      <w:r w:rsidR="005D7F05">
        <w:rPr>
          <w:rFonts w:ascii="Constantia" w:hAnsi="Constantia"/>
          <w:sz w:val="24"/>
          <w:szCs w:val="24"/>
        </w:rPr>
        <w:t>travelling</w:t>
      </w:r>
      <w:r w:rsidR="00002769">
        <w:rPr>
          <w:rFonts w:ascii="Constantia" w:hAnsi="Constantia"/>
          <w:sz w:val="24"/>
          <w:szCs w:val="24"/>
        </w:rPr>
        <w:t xml:space="preserve"> </w:t>
      </w:r>
      <w:r w:rsidR="005D7F05">
        <w:rPr>
          <w:rFonts w:ascii="Constantia" w:hAnsi="Constantia"/>
          <w:sz w:val="24"/>
          <w:szCs w:val="24"/>
        </w:rPr>
        <w:t xml:space="preserve">(sometimes at speed) through the village.  Of particular concern was the </w:t>
      </w:r>
      <w:r w:rsidR="00002769">
        <w:rPr>
          <w:rFonts w:ascii="Constantia" w:hAnsi="Constantia"/>
          <w:sz w:val="24"/>
          <w:szCs w:val="24"/>
        </w:rPr>
        <w:t>speeding</w:t>
      </w:r>
      <w:r w:rsidR="008C466C">
        <w:rPr>
          <w:rFonts w:ascii="Constantia" w:hAnsi="Constantia"/>
          <w:sz w:val="24"/>
          <w:szCs w:val="24"/>
        </w:rPr>
        <w:t>/driving on pavements along</w:t>
      </w:r>
      <w:r w:rsidR="00DC1AA7">
        <w:rPr>
          <w:rFonts w:ascii="Constantia" w:hAnsi="Constantia"/>
          <w:sz w:val="24"/>
          <w:szCs w:val="24"/>
        </w:rPr>
        <w:t xml:space="preserve"> which they travelled.  Cllr Barnsley has spoken to the local farm about this concern.</w:t>
      </w:r>
    </w:p>
    <w:p w14:paraId="1540F9A2" w14:textId="122474F1" w:rsidR="00757019" w:rsidRDefault="00757019" w:rsidP="0062249D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 final matter raised was the </w:t>
      </w:r>
      <w:r w:rsidR="00A537EB">
        <w:rPr>
          <w:rFonts w:ascii="Constantia" w:hAnsi="Constantia"/>
          <w:sz w:val="24"/>
          <w:szCs w:val="24"/>
        </w:rPr>
        <w:t xml:space="preserve">condition of the building annexed to the Premier Shop.  </w:t>
      </w:r>
      <w:r w:rsidR="00196654">
        <w:rPr>
          <w:rFonts w:ascii="Constantia" w:hAnsi="Constantia"/>
          <w:sz w:val="24"/>
          <w:szCs w:val="24"/>
        </w:rPr>
        <w:t xml:space="preserve">The parlous state of the space was clearly visible, now that the former posters had collapsed onto the floor.  Cllr Barnsley reported that he </w:t>
      </w:r>
      <w:r w:rsidR="00A81B1E">
        <w:rPr>
          <w:rFonts w:ascii="Constantia" w:hAnsi="Constantia"/>
          <w:sz w:val="24"/>
          <w:szCs w:val="24"/>
        </w:rPr>
        <w:t>would approach the staff in the shop to try and get a remedy.</w:t>
      </w:r>
    </w:p>
    <w:p w14:paraId="7B69FFCE" w14:textId="77777777" w:rsidR="000C4FEA" w:rsidRDefault="000C4FEA" w:rsidP="000C4FEA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3D044A27" w14:textId="77777777" w:rsidR="00DD191E" w:rsidRPr="002F647E" w:rsidRDefault="00DD191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3C64828E" w14:textId="0E1EE920" w:rsidR="00564E55" w:rsidRDefault="00564E55" w:rsidP="00564E55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564E55">
        <w:rPr>
          <w:rFonts w:ascii="Constantia" w:hAnsi="Constantia"/>
          <w:b/>
          <w:bCs/>
          <w:sz w:val="24"/>
          <w:szCs w:val="24"/>
        </w:rPr>
        <w:t>CONFIRMATION OF THE MINUTES:</w:t>
      </w:r>
    </w:p>
    <w:p w14:paraId="0DCF6678" w14:textId="77777777" w:rsidR="00973E99" w:rsidRDefault="00564E55" w:rsidP="00564E55">
      <w:pPr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minutes of the meeting </w:t>
      </w:r>
      <w:r w:rsidR="000A69A7">
        <w:rPr>
          <w:rFonts w:ascii="Constantia" w:hAnsi="Constantia"/>
          <w:sz w:val="24"/>
          <w:szCs w:val="24"/>
        </w:rPr>
        <w:t xml:space="preserve">on </w:t>
      </w:r>
      <w:r w:rsidR="000101F2">
        <w:rPr>
          <w:rFonts w:ascii="Constantia" w:hAnsi="Constantia"/>
          <w:sz w:val="24"/>
          <w:szCs w:val="24"/>
        </w:rPr>
        <w:t xml:space="preserve">15 September </w:t>
      </w:r>
      <w:r w:rsidR="00D60606">
        <w:rPr>
          <w:rFonts w:ascii="Constantia" w:hAnsi="Constantia"/>
          <w:sz w:val="24"/>
          <w:szCs w:val="24"/>
        </w:rPr>
        <w:t>were confirmed as a true record and duly signed.</w:t>
      </w:r>
    </w:p>
    <w:p w14:paraId="144E41F6" w14:textId="77777777" w:rsidR="00973E99" w:rsidRDefault="00973E99" w:rsidP="00564E55">
      <w:pPr>
        <w:ind w:left="717"/>
        <w:jc w:val="left"/>
        <w:rPr>
          <w:rFonts w:ascii="Constantia" w:hAnsi="Constantia"/>
          <w:sz w:val="24"/>
          <w:szCs w:val="24"/>
        </w:rPr>
      </w:pPr>
    </w:p>
    <w:p w14:paraId="26646BB4" w14:textId="689AC396" w:rsidR="00564E55" w:rsidRDefault="00D60606" w:rsidP="00564E55">
      <w:pPr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</w:p>
    <w:p w14:paraId="4E838BAF" w14:textId="4178DC23" w:rsidR="00BF4893" w:rsidRPr="00CA6C2D" w:rsidRDefault="00BF4893" w:rsidP="00BF4893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CA6C2D">
        <w:rPr>
          <w:rFonts w:ascii="Constantia" w:hAnsi="Constantia"/>
          <w:b/>
          <w:bCs/>
          <w:sz w:val="24"/>
          <w:szCs w:val="24"/>
        </w:rPr>
        <w:lastRenderedPageBreak/>
        <w:t>MATTERS ARISING</w:t>
      </w:r>
    </w:p>
    <w:p w14:paraId="799E1AD8" w14:textId="7D93C262" w:rsidR="00BF4893" w:rsidRPr="00E82D03" w:rsidRDefault="001E3C7B" w:rsidP="00E82D03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82D03">
        <w:rPr>
          <w:rFonts w:ascii="Constantia" w:hAnsi="Constantia"/>
          <w:sz w:val="24"/>
          <w:szCs w:val="24"/>
        </w:rPr>
        <w:t xml:space="preserve">– Oak Bank Farm.  </w:t>
      </w:r>
      <w:r w:rsidR="0048058F" w:rsidRPr="00E82D03">
        <w:rPr>
          <w:rFonts w:ascii="Constantia" w:hAnsi="Constantia"/>
          <w:sz w:val="24"/>
          <w:szCs w:val="24"/>
        </w:rPr>
        <w:t>Cllr Barnsley had ‘called-in’ the application, but had been advised that it was too</w:t>
      </w:r>
      <w:r w:rsidR="008A2813">
        <w:rPr>
          <w:rFonts w:ascii="Constantia" w:hAnsi="Constantia"/>
          <w:sz w:val="24"/>
          <w:szCs w:val="24"/>
        </w:rPr>
        <w:t xml:space="preserve"> late</w:t>
      </w:r>
      <w:r w:rsidR="0048058F" w:rsidRPr="00E82D03">
        <w:rPr>
          <w:rFonts w:ascii="Constantia" w:hAnsi="Constantia"/>
          <w:sz w:val="24"/>
          <w:szCs w:val="24"/>
        </w:rPr>
        <w:t xml:space="preserve"> </w:t>
      </w:r>
      <w:r w:rsidR="00970021" w:rsidRPr="00E82D03">
        <w:rPr>
          <w:rFonts w:ascii="Constantia" w:hAnsi="Constantia"/>
          <w:sz w:val="24"/>
          <w:szCs w:val="24"/>
        </w:rPr>
        <w:t xml:space="preserve">for this to be actioned. He had, however, </w:t>
      </w:r>
      <w:r w:rsidR="00590CD1" w:rsidRPr="00E82D03">
        <w:rPr>
          <w:rFonts w:ascii="Constantia" w:hAnsi="Constantia"/>
          <w:sz w:val="24"/>
          <w:szCs w:val="24"/>
        </w:rPr>
        <w:t xml:space="preserve">undertaken a site visit and requested the </w:t>
      </w:r>
      <w:r w:rsidR="007F456A" w:rsidRPr="00E82D03">
        <w:rPr>
          <w:rFonts w:ascii="Constantia" w:hAnsi="Constantia"/>
          <w:sz w:val="24"/>
          <w:szCs w:val="24"/>
        </w:rPr>
        <w:t>owners to make amendments.  These to go to consultation.  Cllr Barnsley opined that it is seen to be preferable to withdraw than resubmit.</w:t>
      </w:r>
      <w:r w:rsidR="00315B65" w:rsidRPr="00E82D03">
        <w:rPr>
          <w:rFonts w:ascii="Constantia" w:hAnsi="Constantia"/>
          <w:sz w:val="24"/>
          <w:szCs w:val="24"/>
        </w:rPr>
        <w:t xml:space="preserve">  (</w:t>
      </w:r>
      <w:r w:rsidR="00315B65" w:rsidRPr="00E82D03">
        <w:rPr>
          <w:rFonts w:ascii="Constantia" w:hAnsi="Constantia"/>
          <w:color w:val="EE0000"/>
          <w:sz w:val="24"/>
          <w:szCs w:val="24"/>
        </w:rPr>
        <w:t>Action</w:t>
      </w:r>
      <w:r w:rsidR="00315B65" w:rsidRPr="00E82D03">
        <w:rPr>
          <w:rFonts w:ascii="Constantia" w:hAnsi="Constantia"/>
          <w:sz w:val="24"/>
          <w:szCs w:val="24"/>
        </w:rPr>
        <w:t>:  Cllr B to pursue).</w:t>
      </w:r>
    </w:p>
    <w:p w14:paraId="33959E38" w14:textId="4E1AF0F6" w:rsidR="00E82D03" w:rsidRDefault="00E82D03" w:rsidP="00E82D03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B67333">
        <w:rPr>
          <w:rFonts w:ascii="Constantia" w:hAnsi="Constantia"/>
          <w:sz w:val="24"/>
          <w:szCs w:val="24"/>
        </w:rPr>
        <w:t xml:space="preserve">In respect of </w:t>
      </w:r>
      <w:r w:rsidR="00FD5737" w:rsidRPr="00B67333">
        <w:rPr>
          <w:rFonts w:ascii="Constantia" w:hAnsi="Constantia"/>
          <w:sz w:val="24"/>
          <w:szCs w:val="24"/>
        </w:rPr>
        <w:t>M</w:t>
      </w:r>
      <w:r w:rsidR="00FD14F7" w:rsidRPr="00B67333">
        <w:rPr>
          <w:rFonts w:ascii="Constantia" w:hAnsi="Constantia"/>
          <w:sz w:val="24"/>
          <w:szCs w:val="24"/>
        </w:rPr>
        <w:t xml:space="preserve">inute 4.2 concerning progress on the plaques for </w:t>
      </w:r>
      <w:r w:rsidR="00A11528" w:rsidRPr="00B67333">
        <w:rPr>
          <w:rFonts w:ascii="Constantia" w:hAnsi="Constantia"/>
          <w:sz w:val="24"/>
          <w:szCs w:val="24"/>
        </w:rPr>
        <w:t xml:space="preserve">Memorial Benches </w:t>
      </w:r>
      <w:r w:rsidR="00F1268B" w:rsidRPr="00B67333">
        <w:rPr>
          <w:rFonts w:ascii="Constantia" w:hAnsi="Constantia"/>
          <w:sz w:val="24"/>
          <w:szCs w:val="24"/>
        </w:rPr>
        <w:t xml:space="preserve">it was reported that there were four </w:t>
      </w:r>
      <w:r w:rsidR="00FD5737" w:rsidRPr="00B67333">
        <w:rPr>
          <w:rFonts w:ascii="Constantia" w:hAnsi="Constantia"/>
          <w:sz w:val="24"/>
          <w:szCs w:val="24"/>
        </w:rPr>
        <w:t xml:space="preserve">benches left for </w:t>
      </w:r>
      <w:r w:rsidR="00B67333">
        <w:rPr>
          <w:rFonts w:ascii="Constantia" w:hAnsi="Constantia"/>
          <w:sz w:val="24"/>
          <w:szCs w:val="24"/>
        </w:rPr>
        <w:t xml:space="preserve">which </w:t>
      </w:r>
      <w:r w:rsidR="00FD5737" w:rsidRPr="00B67333">
        <w:rPr>
          <w:rFonts w:ascii="Constantia" w:hAnsi="Constantia"/>
          <w:sz w:val="24"/>
          <w:szCs w:val="24"/>
        </w:rPr>
        <w:t xml:space="preserve">residents </w:t>
      </w:r>
      <w:r w:rsidR="00B67333">
        <w:rPr>
          <w:rFonts w:ascii="Constantia" w:hAnsi="Constantia"/>
          <w:sz w:val="24"/>
          <w:szCs w:val="24"/>
        </w:rPr>
        <w:t>could apply.</w:t>
      </w:r>
      <w:r w:rsidR="00684E61">
        <w:rPr>
          <w:rFonts w:ascii="Constantia" w:hAnsi="Constantia"/>
          <w:sz w:val="24"/>
          <w:szCs w:val="24"/>
        </w:rPr>
        <w:t xml:space="preserve"> It was agreed that the Chair would </w:t>
      </w:r>
      <w:r w:rsidR="00FD485B">
        <w:rPr>
          <w:rFonts w:ascii="Constantia" w:hAnsi="Constantia"/>
          <w:sz w:val="24"/>
          <w:szCs w:val="24"/>
        </w:rPr>
        <w:t xml:space="preserve">discuss the previous proposal to have a board </w:t>
      </w:r>
      <w:r w:rsidR="00B25CEB">
        <w:rPr>
          <w:rFonts w:ascii="Constantia" w:hAnsi="Constantia"/>
          <w:sz w:val="24"/>
          <w:szCs w:val="24"/>
        </w:rPr>
        <w:t xml:space="preserve">(attached securely) to the </w:t>
      </w:r>
      <w:r w:rsidR="00643F4A">
        <w:rPr>
          <w:rFonts w:ascii="Constantia" w:hAnsi="Constantia"/>
          <w:sz w:val="24"/>
          <w:szCs w:val="24"/>
        </w:rPr>
        <w:t>wall above the plaques with Cllr Finch.</w:t>
      </w:r>
    </w:p>
    <w:p w14:paraId="77FF80F9" w14:textId="77777777" w:rsidR="00323307" w:rsidRPr="00B67333" w:rsidRDefault="00323307" w:rsidP="00323307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4F8C8F25" w14:textId="7B52CFE3" w:rsidR="00FD5737" w:rsidRPr="00643F4A" w:rsidRDefault="00285E4F" w:rsidP="00285E4F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643F4A">
        <w:rPr>
          <w:rFonts w:ascii="Constantia" w:hAnsi="Constantia"/>
          <w:b/>
          <w:bCs/>
          <w:sz w:val="24"/>
          <w:szCs w:val="24"/>
        </w:rPr>
        <w:t>PLANNING APPLICATONS</w:t>
      </w:r>
    </w:p>
    <w:p w14:paraId="68BED088" w14:textId="19BF2559" w:rsidR="00285E4F" w:rsidRDefault="009C4EF7" w:rsidP="009C4EF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3/2025/0585 – Flats 1 – 4 Alms Houses.  This was an application to carry out building repairs by the Housing Association.</w:t>
      </w:r>
    </w:p>
    <w:p w14:paraId="4444A760" w14:textId="6697949D" w:rsidR="009C4EF7" w:rsidRDefault="009C4EF7" w:rsidP="009C4EF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3/2025/0692 – Page House, Dilworth Bottom</w:t>
      </w:r>
      <w:r w:rsidR="00A531FE">
        <w:rPr>
          <w:rFonts w:ascii="Constantia" w:hAnsi="Constantia"/>
          <w:sz w:val="24"/>
          <w:szCs w:val="24"/>
        </w:rPr>
        <w:t>s. Application to create new entrance and parking area – no decision yet.</w:t>
      </w:r>
    </w:p>
    <w:p w14:paraId="428CED46" w14:textId="33F6ED37" w:rsidR="00A531FE" w:rsidRDefault="00F17CBD" w:rsidP="009C4EF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3/2025/0650 – Parsonage Farm.  Application to create new gated entrance and to undertake planting.</w:t>
      </w:r>
    </w:p>
    <w:p w14:paraId="7C58A527" w14:textId="6D69826E" w:rsidR="00F17CBD" w:rsidRPr="009C4EF7" w:rsidRDefault="00F17CBD" w:rsidP="009C4EF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3/2025/0606 – Eatoug</w:t>
      </w:r>
      <w:r w:rsidR="00FF1193">
        <w:rPr>
          <w:rFonts w:ascii="Constantia" w:hAnsi="Constantia"/>
          <w:sz w:val="24"/>
          <w:szCs w:val="24"/>
        </w:rPr>
        <w:t>hs Farm, Fleet Street.  To develop a riding arena and store room</w:t>
      </w:r>
    </w:p>
    <w:p w14:paraId="04DB13D5" w14:textId="77777777" w:rsidR="00564E55" w:rsidRPr="00643F4A" w:rsidRDefault="00564E55" w:rsidP="00643F4A">
      <w:pPr>
        <w:ind w:left="0"/>
        <w:rPr>
          <w:rFonts w:ascii="Constantia" w:hAnsi="Constantia"/>
          <w:sz w:val="24"/>
          <w:szCs w:val="24"/>
        </w:rPr>
      </w:pPr>
    </w:p>
    <w:p w14:paraId="31E54D0C" w14:textId="1CC80857" w:rsidR="00F12EEE" w:rsidRDefault="00947DF4" w:rsidP="00820C57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F12EEE">
        <w:rPr>
          <w:rFonts w:ascii="Constantia" w:hAnsi="Constantia"/>
          <w:b/>
          <w:bCs/>
          <w:sz w:val="24"/>
          <w:szCs w:val="24"/>
        </w:rPr>
        <w:t>FINANCIAL MATTERS:</w:t>
      </w:r>
    </w:p>
    <w:p w14:paraId="72F58846" w14:textId="27166D10" w:rsidR="00820C57" w:rsidRPr="00A03C21" w:rsidRDefault="0032799A" w:rsidP="00A03C21">
      <w:pPr>
        <w:jc w:val="left"/>
        <w:rPr>
          <w:rFonts w:ascii="Constantia" w:hAnsi="Constantia"/>
          <w:sz w:val="24"/>
          <w:szCs w:val="24"/>
        </w:rPr>
      </w:pPr>
      <w:r w:rsidRPr="0032799A">
        <w:rPr>
          <w:rFonts w:ascii="Constantia" w:hAnsi="Constantia"/>
          <w:sz w:val="24"/>
          <w:szCs w:val="24"/>
        </w:rPr>
        <w:t xml:space="preserve">6.1 - </w:t>
      </w:r>
      <w:r>
        <w:rPr>
          <w:rFonts w:ascii="Constantia" w:hAnsi="Constantia"/>
          <w:sz w:val="24"/>
          <w:szCs w:val="24"/>
        </w:rPr>
        <w:t xml:space="preserve"> Income – the Council had received the annual Concurrent Function Grant of £650.  (</w:t>
      </w:r>
      <w:r w:rsidR="009E4677">
        <w:rPr>
          <w:rFonts w:ascii="Constantia" w:hAnsi="Constantia"/>
          <w:sz w:val="24"/>
          <w:szCs w:val="24"/>
        </w:rPr>
        <w:t>This is to cover the payments made to the Lengthsman)</w:t>
      </w:r>
    </w:p>
    <w:p w14:paraId="2F6DDF32" w14:textId="14373DD3" w:rsidR="00F12EEE" w:rsidRPr="001F4A43" w:rsidRDefault="00F12EEE" w:rsidP="001F4A43">
      <w:pPr>
        <w:jc w:val="left"/>
        <w:rPr>
          <w:rFonts w:ascii="Constantia" w:hAnsi="Constantia"/>
          <w:sz w:val="24"/>
          <w:szCs w:val="24"/>
        </w:rPr>
      </w:pPr>
      <w:r w:rsidRPr="001F4A43">
        <w:rPr>
          <w:rFonts w:ascii="Constantia" w:hAnsi="Constantia"/>
          <w:sz w:val="24"/>
          <w:szCs w:val="24"/>
        </w:rPr>
        <w:t>6.</w:t>
      </w:r>
      <w:r w:rsidR="001F4A43" w:rsidRPr="001F4A43">
        <w:rPr>
          <w:rFonts w:ascii="Constantia" w:hAnsi="Constantia"/>
          <w:sz w:val="24"/>
          <w:szCs w:val="24"/>
        </w:rPr>
        <w:t>2</w:t>
      </w:r>
      <w:r w:rsidRPr="001F4A43">
        <w:rPr>
          <w:rFonts w:ascii="Constantia" w:hAnsi="Constantia"/>
          <w:sz w:val="24"/>
          <w:szCs w:val="24"/>
        </w:rPr>
        <w:t xml:space="preserve">– Council considered the Payments for Approval and </w:t>
      </w:r>
      <w:r w:rsidRPr="001F4A43">
        <w:rPr>
          <w:rFonts w:ascii="Constantia" w:hAnsi="Constantia"/>
          <w:b/>
          <w:bCs/>
          <w:color w:val="EE0000"/>
          <w:sz w:val="24"/>
          <w:szCs w:val="24"/>
        </w:rPr>
        <w:t>RESOLVED</w:t>
      </w:r>
      <w:r w:rsidRPr="001F4A43">
        <w:rPr>
          <w:rFonts w:ascii="Constantia" w:hAnsi="Constantia"/>
          <w:sz w:val="24"/>
          <w:szCs w:val="24"/>
        </w:rPr>
        <w:t xml:space="preserve"> that the following payments be made:</w:t>
      </w:r>
    </w:p>
    <w:p w14:paraId="5B387050" w14:textId="77777777" w:rsidR="00385BD4" w:rsidRDefault="00385BD4" w:rsidP="00F12EEE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314595E1" w14:textId="300D557A" w:rsidR="00385BD4" w:rsidRDefault="006D5124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SS Peter &amp; Pauls Parish Centre</w:t>
      </w:r>
      <w:r w:rsidR="00AB3038">
        <w:rPr>
          <w:rFonts w:ascii="Constantia" w:hAnsi="Constantia"/>
          <w:sz w:val="24"/>
          <w:szCs w:val="24"/>
        </w:rPr>
        <w:t xml:space="preserve">     Room Hire</w:t>
      </w:r>
      <w:r w:rsidR="00AB3038">
        <w:rPr>
          <w:rFonts w:ascii="Constantia" w:hAnsi="Constantia"/>
          <w:sz w:val="24"/>
          <w:szCs w:val="24"/>
        </w:rPr>
        <w:tab/>
      </w:r>
      <w:r w:rsidR="00AB3038">
        <w:rPr>
          <w:rFonts w:ascii="Constantia" w:hAnsi="Constantia"/>
          <w:sz w:val="24"/>
          <w:szCs w:val="24"/>
        </w:rPr>
        <w:tab/>
        <w:t>£30</w:t>
      </w:r>
    </w:p>
    <w:p w14:paraId="3BE147D4" w14:textId="77777777" w:rsidR="00B45824" w:rsidRDefault="00AB3038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Deborah Groves Parish Clerk</w:t>
      </w:r>
      <w:r w:rsidR="005A4E5E">
        <w:rPr>
          <w:rFonts w:ascii="Constantia" w:hAnsi="Constantia"/>
          <w:sz w:val="24"/>
          <w:szCs w:val="24"/>
        </w:rPr>
        <w:t xml:space="preserve">       Salary payments for</w:t>
      </w:r>
    </w:p>
    <w:p w14:paraId="0E2B9128" w14:textId="490C725C" w:rsidR="00B45824" w:rsidRDefault="00B45824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      </w:t>
      </w:r>
      <w:r w:rsidR="00DD6D00">
        <w:rPr>
          <w:rFonts w:ascii="Constantia" w:hAnsi="Constantia"/>
          <w:sz w:val="24"/>
          <w:szCs w:val="24"/>
        </w:rPr>
        <w:t>September - October</w:t>
      </w:r>
      <w:r>
        <w:rPr>
          <w:rFonts w:ascii="Constantia" w:hAnsi="Constantia"/>
          <w:sz w:val="24"/>
          <w:szCs w:val="24"/>
        </w:rPr>
        <w:tab/>
        <w:t>£499.2</w:t>
      </w:r>
      <w:r w:rsidR="00DD6D00">
        <w:rPr>
          <w:rFonts w:ascii="Constantia" w:hAnsi="Constantia"/>
          <w:sz w:val="24"/>
          <w:szCs w:val="24"/>
        </w:rPr>
        <w:t>0</w:t>
      </w:r>
    </w:p>
    <w:p w14:paraId="7F2DC8CC" w14:textId="2270C43F" w:rsidR="00DD6D00" w:rsidRDefault="00DD6D00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   Reimbursement for purchase of laptop</w:t>
      </w:r>
      <w:r w:rsidR="00984547">
        <w:rPr>
          <w:rFonts w:ascii="Constantia" w:hAnsi="Constantia"/>
          <w:sz w:val="24"/>
          <w:szCs w:val="24"/>
        </w:rPr>
        <w:t xml:space="preserve"> £876.66</w:t>
      </w:r>
    </w:p>
    <w:p w14:paraId="0E3A5504" w14:textId="2E94B13F" w:rsidR="00AB3038" w:rsidRDefault="005A4E5E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C86571">
        <w:rPr>
          <w:rFonts w:ascii="Constantia" w:hAnsi="Constantia"/>
          <w:sz w:val="24"/>
          <w:szCs w:val="24"/>
        </w:rPr>
        <w:tab/>
      </w:r>
      <w:r w:rsidR="00C86571">
        <w:rPr>
          <w:rFonts w:ascii="Constantia" w:hAnsi="Constantia"/>
          <w:sz w:val="24"/>
          <w:szCs w:val="24"/>
        </w:rPr>
        <w:tab/>
        <w:t xml:space="preserve">         PAYE to HMRC            £124.</w:t>
      </w:r>
      <w:r w:rsidR="00CB7904">
        <w:rPr>
          <w:rFonts w:ascii="Constantia" w:hAnsi="Constantia"/>
          <w:sz w:val="24"/>
          <w:szCs w:val="24"/>
        </w:rPr>
        <w:t>24</w:t>
      </w:r>
    </w:p>
    <w:p w14:paraId="6487BB74" w14:textId="48D69DBB" w:rsidR="00CB7904" w:rsidRDefault="00CB7904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   </w:t>
      </w:r>
      <w:r w:rsidR="0057110B">
        <w:rPr>
          <w:rFonts w:ascii="Constantia" w:hAnsi="Constantia"/>
          <w:sz w:val="24"/>
          <w:szCs w:val="24"/>
        </w:rPr>
        <w:t>Parish Notice Board Balance   £485.95</w:t>
      </w:r>
    </w:p>
    <w:p w14:paraId="71EE29EB" w14:textId="4FB7E9B3" w:rsidR="00EA7F53" w:rsidRDefault="001B66B1" w:rsidP="00CA6C2D">
      <w:pPr>
        <w:ind w:left="180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6.3 – Council also considered information provided by Cllr Finch </w:t>
      </w:r>
      <w:r w:rsidR="00CA6C2D">
        <w:rPr>
          <w:rFonts w:ascii="Constantia" w:hAnsi="Constantia"/>
          <w:sz w:val="24"/>
          <w:szCs w:val="24"/>
        </w:rPr>
        <w:t>in respect of the previous proposal to find a way to protect the Millennium Sculptures w</w:t>
      </w:r>
      <w:r w:rsidR="003A19EC">
        <w:rPr>
          <w:rFonts w:ascii="Constantia" w:hAnsi="Constantia"/>
          <w:sz w:val="24"/>
          <w:szCs w:val="24"/>
        </w:rPr>
        <w:t xml:space="preserve">hich </w:t>
      </w:r>
      <w:r w:rsidR="00CA6C2D">
        <w:rPr>
          <w:rFonts w:ascii="Constantia" w:hAnsi="Constantia"/>
          <w:sz w:val="24"/>
          <w:szCs w:val="24"/>
        </w:rPr>
        <w:t xml:space="preserve">appear to be </w:t>
      </w:r>
      <w:r w:rsidR="00E84B67">
        <w:rPr>
          <w:rFonts w:ascii="Constantia" w:hAnsi="Constantia"/>
          <w:sz w:val="24"/>
          <w:szCs w:val="24"/>
        </w:rPr>
        <w:t xml:space="preserve">affected by ‘weathering’.  A quotation was considered (and photographs of </w:t>
      </w:r>
      <w:r w:rsidR="003A19EC">
        <w:rPr>
          <w:rFonts w:ascii="Constantia" w:hAnsi="Constantia"/>
          <w:sz w:val="24"/>
          <w:szCs w:val="24"/>
        </w:rPr>
        <w:t xml:space="preserve">proposed covers).  </w:t>
      </w:r>
      <w:r w:rsidR="00ED0EDB">
        <w:rPr>
          <w:rFonts w:ascii="Constantia" w:hAnsi="Constantia"/>
          <w:sz w:val="24"/>
          <w:szCs w:val="24"/>
        </w:rPr>
        <w:t xml:space="preserve">The initial view of those Councillors present was that this would be a costly solution.  No decision was taken.  Matter to be </w:t>
      </w:r>
      <w:r w:rsidR="005052D1">
        <w:rPr>
          <w:rFonts w:ascii="Constantia" w:hAnsi="Constantia"/>
          <w:sz w:val="24"/>
          <w:szCs w:val="24"/>
        </w:rPr>
        <w:t>considered again at next meeting.</w:t>
      </w:r>
    </w:p>
    <w:p w14:paraId="0C0C1A18" w14:textId="75708BA4" w:rsidR="00D95803" w:rsidRDefault="00F15F89" w:rsidP="00CA20E6">
      <w:pPr>
        <w:ind w:left="180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6.4 – The question of a grant for SS Peter &amp; Pauls </w:t>
      </w:r>
      <w:r w:rsidR="000534D5">
        <w:rPr>
          <w:rFonts w:ascii="Constantia" w:hAnsi="Constantia"/>
          <w:sz w:val="24"/>
          <w:szCs w:val="24"/>
        </w:rPr>
        <w:t>was considered once again.  No final decision could be made, and the matter would, therefore be carried forward to the next meeting.</w:t>
      </w:r>
    </w:p>
    <w:p w14:paraId="1C375851" w14:textId="77777777" w:rsidR="000A40AA" w:rsidRDefault="000A40AA" w:rsidP="00CA20E6">
      <w:pPr>
        <w:ind w:left="180"/>
        <w:jc w:val="left"/>
        <w:rPr>
          <w:rFonts w:ascii="Constantia" w:hAnsi="Constantia"/>
          <w:sz w:val="24"/>
          <w:szCs w:val="24"/>
        </w:rPr>
      </w:pPr>
    </w:p>
    <w:p w14:paraId="4F8A7866" w14:textId="09777C9C" w:rsidR="000A40AA" w:rsidRPr="000A40AA" w:rsidRDefault="000A40AA" w:rsidP="000A40AA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0A40AA">
        <w:rPr>
          <w:rFonts w:ascii="Constantia" w:hAnsi="Constantia"/>
          <w:sz w:val="24"/>
          <w:szCs w:val="24"/>
        </w:rPr>
        <w:t>Reports from Principal Committees</w:t>
      </w:r>
    </w:p>
    <w:p w14:paraId="1846B70E" w14:textId="672D25E1" w:rsidR="003D68D1" w:rsidRPr="003D68D1" w:rsidRDefault="007F2FD1" w:rsidP="003D68D1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8D5491">
        <w:rPr>
          <w:rFonts w:ascii="Constantia" w:hAnsi="Constantia"/>
          <w:sz w:val="24"/>
          <w:szCs w:val="24"/>
        </w:rPr>
        <w:t>– Report f</w:t>
      </w:r>
      <w:r w:rsidR="008D5491" w:rsidRPr="008D5491">
        <w:rPr>
          <w:rFonts w:ascii="Constantia" w:hAnsi="Constantia"/>
          <w:sz w:val="24"/>
          <w:szCs w:val="24"/>
        </w:rPr>
        <w:t>rom Borough Council Committee(s)</w:t>
      </w:r>
      <w:r w:rsidR="00A00FE7">
        <w:rPr>
          <w:rFonts w:ascii="Constantia" w:hAnsi="Constantia"/>
          <w:sz w:val="24"/>
          <w:szCs w:val="24"/>
        </w:rPr>
        <w:t xml:space="preserve"> Councillor Barnsle</w:t>
      </w:r>
      <w:r w:rsidR="003E40B0">
        <w:rPr>
          <w:rFonts w:ascii="Constantia" w:hAnsi="Constantia"/>
          <w:sz w:val="24"/>
          <w:szCs w:val="24"/>
        </w:rPr>
        <w:t>y</w:t>
      </w:r>
    </w:p>
    <w:p w14:paraId="0BD05DB8" w14:textId="77777777" w:rsidR="00CA20E6" w:rsidRPr="00CA20E6" w:rsidRDefault="00CA20E6" w:rsidP="00CA20E6">
      <w:pPr>
        <w:ind w:left="180"/>
        <w:jc w:val="left"/>
        <w:rPr>
          <w:rFonts w:ascii="Constantia" w:hAnsi="Constantia"/>
          <w:sz w:val="24"/>
          <w:szCs w:val="24"/>
        </w:rPr>
      </w:pPr>
    </w:p>
    <w:p w14:paraId="7EE5A823" w14:textId="5BD853B1" w:rsidR="00E3405A" w:rsidRPr="00CA20E6" w:rsidRDefault="00E3405A" w:rsidP="00CA20E6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CA20E6">
        <w:rPr>
          <w:rFonts w:ascii="Constantia" w:hAnsi="Constantia"/>
          <w:b/>
          <w:bCs/>
          <w:sz w:val="24"/>
          <w:szCs w:val="24"/>
        </w:rPr>
        <w:t>VILLAGE MATTERS</w:t>
      </w:r>
    </w:p>
    <w:p w14:paraId="36A38CB5" w14:textId="7E0D4FC4" w:rsidR="00C430D0" w:rsidRDefault="0080650B" w:rsidP="005052D1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7.1 – It was reported that an advertisement for a replacement Lengths</w:t>
      </w:r>
      <w:r w:rsidR="00240FBC">
        <w:rPr>
          <w:rFonts w:ascii="Constantia" w:hAnsi="Constantia"/>
          <w:sz w:val="24"/>
          <w:szCs w:val="24"/>
        </w:rPr>
        <w:t>man/woman</w:t>
      </w:r>
      <w:r>
        <w:rPr>
          <w:rFonts w:ascii="Constantia" w:hAnsi="Constantia"/>
          <w:sz w:val="24"/>
          <w:szCs w:val="24"/>
        </w:rPr>
        <w:t xml:space="preserve"> </w:t>
      </w:r>
      <w:r w:rsidR="00240FBC">
        <w:rPr>
          <w:rFonts w:ascii="Constantia" w:hAnsi="Constantia"/>
          <w:sz w:val="24"/>
          <w:szCs w:val="24"/>
        </w:rPr>
        <w:t>had been drawn up and published.</w:t>
      </w:r>
    </w:p>
    <w:p w14:paraId="7F0549AA" w14:textId="79A049A3" w:rsidR="00C430D0" w:rsidRPr="002C0E23" w:rsidRDefault="00C430D0" w:rsidP="000B5256">
      <w:pPr>
        <w:ind w:left="717" w:hanging="360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There being no other business, the meeting closed</w:t>
      </w:r>
      <w:r w:rsidR="0057641C">
        <w:rPr>
          <w:rFonts w:ascii="Constantia" w:hAnsi="Constantia"/>
          <w:sz w:val="24"/>
          <w:szCs w:val="24"/>
        </w:rPr>
        <w:t xml:space="preserve"> at 9.05pm</w:t>
      </w:r>
    </w:p>
    <w:p w14:paraId="2F8E5C3A" w14:textId="77777777" w:rsidR="003665BE" w:rsidRDefault="003665BE" w:rsidP="003665BE">
      <w:pPr>
        <w:rPr>
          <w:rFonts w:ascii="Constantia" w:hAnsi="Constantia"/>
          <w:sz w:val="24"/>
          <w:szCs w:val="24"/>
        </w:rPr>
      </w:pPr>
    </w:p>
    <w:p w14:paraId="65F91F6B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E7488D8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D5A8A3D" w14:textId="245DE1C5" w:rsidR="000070A8" w:rsidRPr="003665BE" w:rsidRDefault="000070A8" w:rsidP="003665BE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Signed…………………………………………………………………….Chair</w:t>
      </w:r>
    </w:p>
    <w:p w14:paraId="67E3ECE7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sectPr w:rsidR="00564E55" w:rsidRPr="0056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703B"/>
    <w:multiLevelType w:val="multilevel"/>
    <w:tmpl w:val="59FC7CFC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num w:numId="1" w16cid:durableId="141643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9"/>
    <w:rsid w:val="00002769"/>
    <w:rsid w:val="000070A8"/>
    <w:rsid w:val="000101F2"/>
    <w:rsid w:val="0004082D"/>
    <w:rsid w:val="00046118"/>
    <w:rsid w:val="00051A14"/>
    <w:rsid w:val="000534D5"/>
    <w:rsid w:val="000827DC"/>
    <w:rsid w:val="00090CA3"/>
    <w:rsid w:val="00091ED6"/>
    <w:rsid w:val="000935CF"/>
    <w:rsid w:val="000965AF"/>
    <w:rsid w:val="000A40AA"/>
    <w:rsid w:val="000A69A7"/>
    <w:rsid w:val="000B5256"/>
    <w:rsid w:val="000B6CED"/>
    <w:rsid w:val="000C0E63"/>
    <w:rsid w:val="000C4FEA"/>
    <w:rsid w:val="000E3F74"/>
    <w:rsid w:val="000F5F38"/>
    <w:rsid w:val="00101A33"/>
    <w:rsid w:val="001721D2"/>
    <w:rsid w:val="00180824"/>
    <w:rsid w:val="00196654"/>
    <w:rsid w:val="00196782"/>
    <w:rsid w:val="001B0D17"/>
    <w:rsid w:val="001B66B1"/>
    <w:rsid w:val="001C77EF"/>
    <w:rsid w:val="001E3C7B"/>
    <w:rsid w:val="001F4206"/>
    <w:rsid w:val="001F4A43"/>
    <w:rsid w:val="001F6F16"/>
    <w:rsid w:val="00212159"/>
    <w:rsid w:val="00217D64"/>
    <w:rsid w:val="00226EB8"/>
    <w:rsid w:val="00240FBC"/>
    <w:rsid w:val="00243BC0"/>
    <w:rsid w:val="00276B6B"/>
    <w:rsid w:val="00285E4F"/>
    <w:rsid w:val="00286FDF"/>
    <w:rsid w:val="0029214C"/>
    <w:rsid w:val="00293C98"/>
    <w:rsid w:val="002A2AAB"/>
    <w:rsid w:val="002B638C"/>
    <w:rsid w:val="002C0E23"/>
    <w:rsid w:val="002C139B"/>
    <w:rsid w:val="002C3BBD"/>
    <w:rsid w:val="002E7D4B"/>
    <w:rsid w:val="002F647E"/>
    <w:rsid w:val="00315B65"/>
    <w:rsid w:val="00323307"/>
    <w:rsid w:val="0032799A"/>
    <w:rsid w:val="003457FC"/>
    <w:rsid w:val="003665BE"/>
    <w:rsid w:val="00377EF9"/>
    <w:rsid w:val="00385BD4"/>
    <w:rsid w:val="00395447"/>
    <w:rsid w:val="00397F75"/>
    <w:rsid w:val="003A19EC"/>
    <w:rsid w:val="003A4C95"/>
    <w:rsid w:val="003C44B9"/>
    <w:rsid w:val="003D68D1"/>
    <w:rsid w:val="003E00B5"/>
    <w:rsid w:val="003E40B0"/>
    <w:rsid w:val="00412426"/>
    <w:rsid w:val="00414729"/>
    <w:rsid w:val="00414E76"/>
    <w:rsid w:val="00432C17"/>
    <w:rsid w:val="00456D91"/>
    <w:rsid w:val="0048058F"/>
    <w:rsid w:val="004812D0"/>
    <w:rsid w:val="004A30ED"/>
    <w:rsid w:val="004A381A"/>
    <w:rsid w:val="004C5260"/>
    <w:rsid w:val="004D1A77"/>
    <w:rsid w:val="004F0B1A"/>
    <w:rsid w:val="005052D1"/>
    <w:rsid w:val="00521D9A"/>
    <w:rsid w:val="005245AA"/>
    <w:rsid w:val="00535747"/>
    <w:rsid w:val="00551F8A"/>
    <w:rsid w:val="005602F4"/>
    <w:rsid w:val="00564E55"/>
    <w:rsid w:val="0057110B"/>
    <w:rsid w:val="0057641C"/>
    <w:rsid w:val="00581AFC"/>
    <w:rsid w:val="00586F9E"/>
    <w:rsid w:val="00590CD1"/>
    <w:rsid w:val="005A4249"/>
    <w:rsid w:val="005A4E5E"/>
    <w:rsid w:val="005B2D4B"/>
    <w:rsid w:val="005B3D9E"/>
    <w:rsid w:val="005C43CC"/>
    <w:rsid w:val="005C4413"/>
    <w:rsid w:val="005D2DC5"/>
    <w:rsid w:val="005D4F05"/>
    <w:rsid w:val="005D7F05"/>
    <w:rsid w:val="005E06FB"/>
    <w:rsid w:val="005F3A9A"/>
    <w:rsid w:val="005F7B49"/>
    <w:rsid w:val="00610685"/>
    <w:rsid w:val="00615006"/>
    <w:rsid w:val="0062249D"/>
    <w:rsid w:val="00631F81"/>
    <w:rsid w:val="00643F4A"/>
    <w:rsid w:val="006525FD"/>
    <w:rsid w:val="00660A44"/>
    <w:rsid w:val="006618EA"/>
    <w:rsid w:val="00684E61"/>
    <w:rsid w:val="00685D07"/>
    <w:rsid w:val="006C0E25"/>
    <w:rsid w:val="006D5124"/>
    <w:rsid w:val="006F18F6"/>
    <w:rsid w:val="006F5921"/>
    <w:rsid w:val="00715FF5"/>
    <w:rsid w:val="007247DB"/>
    <w:rsid w:val="0072620E"/>
    <w:rsid w:val="00757019"/>
    <w:rsid w:val="00781F9C"/>
    <w:rsid w:val="00783A4E"/>
    <w:rsid w:val="007A03A0"/>
    <w:rsid w:val="007C7E9C"/>
    <w:rsid w:val="007F2FD1"/>
    <w:rsid w:val="007F456A"/>
    <w:rsid w:val="007F776D"/>
    <w:rsid w:val="0080650B"/>
    <w:rsid w:val="00820C57"/>
    <w:rsid w:val="00826B61"/>
    <w:rsid w:val="00826F61"/>
    <w:rsid w:val="00830BA7"/>
    <w:rsid w:val="00842423"/>
    <w:rsid w:val="00845CA5"/>
    <w:rsid w:val="00867497"/>
    <w:rsid w:val="008A2813"/>
    <w:rsid w:val="008A43E2"/>
    <w:rsid w:val="008A68DA"/>
    <w:rsid w:val="008C466C"/>
    <w:rsid w:val="008C53EA"/>
    <w:rsid w:val="008D5491"/>
    <w:rsid w:val="008E1808"/>
    <w:rsid w:val="008F6BB4"/>
    <w:rsid w:val="00902C57"/>
    <w:rsid w:val="00913FB5"/>
    <w:rsid w:val="00947DF4"/>
    <w:rsid w:val="00970021"/>
    <w:rsid w:val="00973E99"/>
    <w:rsid w:val="00984547"/>
    <w:rsid w:val="009A78DD"/>
    <w:rsid w:val="009B1ACB"/>
    <w:rsid w:val="009C4EF7"/>
    <w:rsid w:val="009C58D3"/>
    <w:rsid w:val="009D5D7A"/>
    <w:rsid w:val="009E0D8F"/>
    <w:rsid w:val="009E2E9B"/>
    <w:rsid w:val="009E4677"/>
    <w:rsid w:val="00A00FE7"/>
    <w:rsid w:val="00A025C3"/>
    <w:rsid w:val="00A03C21"/>
    <w:rsid w:val="00A11528"/>
    <w:rsid w:val="00A15A62"/>
    <w:rsid w:val="00A46010"/>
    <w:rsid w:val="00A531FE"/>
    <w:rsid w:val="00A537EB"/>
    <w:rsid w:val="00A576B0"/>
    <w:rsid w:val="00A77A1F"/>
    <w:rsid w:val="00A81B1E"/>
    <w:rsid w:val="00A86B7A"/>
    <w:rsid w:val="00A87324"/>
    <w:rsid w:val="00AB04CA"/>
    <w:rsid w:val="00AB3038"/>
    <w:rsid w:val="00AB6B3C"/>
    <w:rsid w:val="00AD6419"/>
    <w:rsid w:val="00AD7047"/>
    <w:rsid w:val="00AD7E67"/>
    <w:rsid w:val="00B055F0"/>
    <w:rsid w:val="00B2202A"/>
    <w:rsid w:val="00B25CEB"/>
    <w:rsid w:val="00B45824"/>
    <w:rsid w:val="00B57F04"/>
    <w:rsid w:val="00B64944"/>
    <w:rsid w:val="00B67333"/>
    <w:rsid w:val="00B760C2"/>
    <w:rsid w:val="00B93103"/>
    <w:rsid w:val="00B947A1"/>
    <w:rsid w:val="00BA07CB"/>
    <w:rsid w:val="00BA357E"/>
    <w:rsid w:val="00BB44D9"/>
    <w:rsid w:val="00BB7711"/>
    <w:rsid w:val="00BC3A48"/>
    <w:rsid w:val="00BD4431"/>
    <w:rsid w:val="00BE18E9"/>
    <w:rsid w:val="00BF1D87"/>
    <w:rsid w:val="00BF4893"/>
    <w:rsid w:val="00BF48D9"/>
    <w:rsid w:val="00C0048F"/>
    <w:rsid w:val="00C430D0"/>
    <w:rsid w:val="00C43309"/>
    <w:rsid w:val="00C557BD"/>
    <w:rsid w:val="00C86571"/>
    <w:rsid w:val="00CA06CB"/>
    <w:rsid w:val="00CA20E6"/>
    <w:rsid w:val="00CA6C2D"/>
    <w:rsid w:val="00CA7956"/>
    <w:rsid w:val="00CB15D0"/>
    <w:rsid w:val="00CB7904"/>
    <w:rsid w:val="00CC52FC"/>
    <w:rsid w:val="00D02993"/>
    <w:rsid w:val="00D1059E"/>
    <w:rsid w:val="00D232AE"/>
    <w:rsid w:val="00D23E2E"/>
    <w:rsid w:val="00D3381E"/>
    <w:rsid w:val="00D60606"/>
    <w:rsid w:val="00D64A49"/>
    <w:rsid w:val="00D852BD"/>
    <w:rsid w:val="00D95803"/>
    <w:rsid w:val="00D95ED1"/>
    <w:rsid w:val="00DC1AA7"/>
    <w:rsid w:val="00DC726A"/>
    <w:rsid w:val="00DD191E"/>
    <w:rsid w:val="00DD211D"/>
    <w:rsid w:val="00DD5658"/>
    <w:rsid w:val="00DD6D00"/>
    <w:rsid w:val="00DE73A7"/>
    <w:rsid w:val="00E32278"/>
    <w:rsid w:val="00E3405A"/>
    <w:rsid w:val="00E36657"/>
    <w:rsid w:val="00E53B51"/>
    <w:rsid w:val="00E72710"/>
    <w:rsid w:val="00E81929"/>
    <w:rsid w:val="00E82D03"/>
    <w:rsid w:val="00E84B67"/>
    <w:rsid w:val="00EA4673"/>
    <w:rsid w:val="00EA7687"/>
    <w:rsid w:val="00EA7F53"/>
    <w:rsid w:val="00EB7BE5"/>
    <w:rsid w:val="00ED0EDB"/>
    <w:rsid w:val="00ED1F38"/>
    <w:rsid w:val="00EE0F00"/>
    <w:rsid w:val="00F0453A"/>
    <w:rsid w:val="00F1268B"/>
    <w:rsid w:val="00F12EEE"/>
    <w:rsid w:val="00F15F89"/>
    <w:rsid w:val="00F17CBD"/>
    <w:rsid w:val="00F20D8C"/>
    <w:rsid w:val="00F36289"/>
    <w:rsid w:val="00F45A20"/>
    <w:rsid w:val="00F5034E"/>
    <w:rsid w:val="00FA3420"/>
    <w:rsid w:val="00FC1599"/>
    <w:rsid w:val="00FD14F7"/>
    <w:rsid w:val="00FD249F"/>
    <w:rsid w:val="00FD485B"/>
    <w:rsid w:val="00FD5737"/>
    <w:rsid w:val="00FF1193"/>
    <w:rsid w:val="00FF2C25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3BB9"/>
  <w15:chartTrackingRefBased/>
  <w15:docId w15:val="{1D2B5865-CD3A-4041-B152-5D7F9B91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F9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743</Words>
  <Characters>3944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5</cp:revision>
  <cp:lastPrinted>2025-11-12T17:34:00Z</cp:lastPrinted>
  <dcterms:created xsi:type="dcterms:W3CDTF">2025-11-12T17:45:00Z</dcterms:created>
  <dcterms:modified xsi:type="dcterms:W3CDTF">2025-11-12T17:47:00Z</dcterms:modified>
</cp:coreProperties>
</file>